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77739CB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4099661A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7EED2AE" w14:textId="77777777" w:rsidR="00573B92" w:rsidRDefault="00573B92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11271314" w:rsidR="00EE567F" w:rsidRDefault="00EE567F" w:rsidP="00EE567F">
      <w:pPr>
        <w:spacing w:after="268"/>
        <w:ind w:right="-20"/>
      </w:pPr>
    </w:p>
    <w:p w14:paraId="2313A6B5" w14:textId="43EF2952" w:rsidR="00573B92" w:rsidRDefault="00573B92" w:rsidP="00EE567F">
      <w:pPr>
        <w:spacing w:after="268"/>
        <w:ind w:right="-20"/>
      </w:pPr>
    </w:p>
    <w:p w14:paraId="49111823" w14:textId="2FD7DF64" w:rsidR="00573B92" w:rsidRDefault="00573B92" w:rsidP="00EE567F">
      <w:pPr>
        <w:spacing w:after="268"/>
        <w:ind w:right="-20"/>
      </w:pPr>
    </w:p>
    <w:p w14:paraId="07A1CFA8" w14:textId="77777777" w:rsidR="00573B92" w:rsidRDefault="00573B92" w:rsidP="00EE567F">
      <w:pPr>
        <w:spacing w:after="268"/>
        <w:ind w:right="-20"/>
      </w:pPr>
    </w:p>
    <w:p w14:paraId="14C37068" w14:textId="77777777" w:rsidR="00CF1A5A" w:rsidRPr="000E33B9" w:rsidRDefault="00AA4D86" w:rsidP="00573B92">
      <w:pPr>
        <w:spacing w:after="0" w:line="240" w:lineRule="auto"/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573B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573B9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573B92" w:rsidRDefault="00A20556" w:rsidP="00573B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73B92">
        <w:rPr>
          <w:rFonts w:ascii="Times New Roman" w:hAnsi="Times New Roman" w:cs="Times New Roman"/>
          <w:b/>
          <w:sz w:val="28"/>
          <w:szCs w:val="28"/>
          <w:u w:val="single"/>
        </w:rPr>
        <w:t>Безопасность жизнедеятельности</w:t>
      </w:r>
    </w:p>
    <w:p w14:paraId="3D15541A" w14:textId="77777777" w:rsidR="00CF1A5A" w:rsidRPr="00AA4D86" w:rsidRDefault="00CF1A5A" w:rsidP="00573B9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573B9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Pr="00573B92" w:rsidRDefault="00CF1A5A" w:rsidP="00573B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73B92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1D49D05E" w14:textId="77777777" w:rsidR="00573B92" w:rsidRDefault="00505B87" w:rsidP="00573B92">
      <w:pPr>
        <w:spacing w:after="0" w:line="240" w:lineRule="auto"/>
        <w:jc w:val="center"/>
        <w:rPr>
          <w:rFonts w:ascii="Times New Roman" w:hAnsi="Times New Roman"/>
          <w:color w:val="000000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</w:p>
    <w:p w14:paraId="4ABC300C" w14:textId="57A2D81E" w:rsidR="00A20556" w:rsidRPr="00573B92" w:rsidRDefault="004D20EB" w:rsidP="00573B9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73B92">
        <w:rPr>
          <w:rFonts w:ascii="Times New Roman" w:hAnsi="Times New Roman"/>
          <w:b/>
          <w:bCs/>
          <w:color w:val="000000"/>
          <w:sz w:val="28"/>
          <w:szCs w:val="28"/>
          <w:u w:val="single"/>
        </w:rPr>
        <w:t>23.05.05 Системы обеспечения движения поездов</w:t>
      </w:r>
    </w:p>
    <w:p w14:paraId="36B037AD" w14:textId="77777777" w:rsidR="00CF1A5A" w:rsidRDefault="00CF1A5A" w:rsidP="00573B9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A515A91" w14:textId="77777777" w:rsidR="00271A11" w:rsidRPr="000E33B9" w:rsidRDefault="00271A11" w:rsidP="00573B92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2154C117" w14:textId="44AC4B42" w:rsidR="00CF1A5A" w:rsidRPr="00573B92" w:rsidRDefault="00CF1A5A" w:rsidP="00573B92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573B92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870F9AC" w14:textId="77777777" w:rsidR="00573B92" w:rsidRDefault="003C3A4D" w:rsidP="00573B92">
      <w:pPr>
        <w:spacing w:after="0" w:line="240" w:lineRule="auto"/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3C3A4D">
        <w:rPr>
          <w:rFonts w:ascii="Times New Roman" w:hAnsi="Times New Roman" w:cs="Times New Roman"/>
          <w:iCs/>
          <w:sz w:val="32"/>
          <w:szCs w:val="32"/>
        </w:rPr>
        <w:tab/>
      </w:r>
    </w:p>
    <w:p w14:paraId="20CFF121" w14:textId="2373B199" w:rsidR="00A20556" w:rsidRPr="00573B92" w:rsidRDefault="004D20EB" w:rsidP="00573B92">
      <w:pPr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</w:pPr>
      <w:r w:rsidRPr="00573B92">
        <w:rPr>
          <w:rFonts w:ascii="Times New Roman" w:hAnsi="Times New Roman" w:cs="Times New Roman"/>
          <w:b/>
          <w:bCs/>
          <w:i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147C40F0" w14:textId="77777777" w:rsidR="00CF1A5A" w:rsidRPr="000E33B9" w:rsidRDefault="00CF1A5A" w:rsidP="00573B92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3BE7BA4B" w:rsidR="00D90422" w:rsidRPr="009E1016" w:rsidRDefault="004733F2" w:rsidP="00564793">
      <w:pPr>
        <w:pStyle w:val="s1"/>
        <w:ind w:firstLine="708"/>
        <w:jc w:val="both"/>
      </w:pPr>
      <w:r>
        <w:t xml:space="preserve">Формы промежуточной аттестации: </w:t>
      </w:r>
      <w:r w:rsidR="00564793" w:rsidRPr="00564793">
        <w:t xml:space="preserve">экзамен по очной форме – </w:t>
      </w:r>
      <w:r w:rsidR="00564793">
        <w:t>3</w:t>
      </w:r>
      <w:r w:rsidR="00564793" w:rsidRPr="00564793">
        <w:t xml:space="preserve"> семестр, по заочной – </w:t>
      </w:r>
      <w:r w:rsidR="00564793">
        <w:t>2</w:t>
      </w:r>
      <w:r w:rsidR="00564793" w:rsidRPr="00564793">
        <w:t xml:space="preserve"> курс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факторов  военных</w:t>
            </w:r>
            <w:proofErr w:type="gramEnd"/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0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proofErr w:type="spellStart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 xml:space="preserve">Что из нижеперечисленного вызывает у человека чувство страха, головокружение, снижает работоспособность и </w:t>
            </w:r>
            <w:proofErr w:type="spellStart"/>
            <w:r w:rsidRPr="00033AE0">
              <w:rPr>
                <w:color w:val="2B2727"/>
                <w:spacing w:val="8"/>
              </w:rPr>
              <w:t>тд</w:t>
            </w:r>
            <w:proofErr w:type="spellEnd"/>
            <w:r w:rsidRPr="00033AE0">
              <w:rPr>
                <w:color w:val="2B2727"/>
                <w:spacing w:val="8"/>
              </w:rPr>
              <w:t>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Чрезвычайно опасные, </w:t>
            </w:r>
            <w:proofErr w:type="spellStart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высокоопасные</w:t>
            </w:r>
            <w:proofErr w:type="spellEnd"/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Хабаровск,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proofErr w:type="spellStart"/>
            <w:r w:rsidRPr="00C8757B">
              <w:rPr>
                <w:color w:val="000000"/>
                <w:sz w:val="24"/>
                <w:szCs w:val="24"/>
              </w:rPr>
              <w:t>Ростов</w:t>
            </w:r>
            <w:proofErr w:type="spellEnd"/>
            <w:r w:rsidRPr="00C8757B">
              <w:rPr>
                <w:color w:val="000000"/>
                <w:sz w:val="24"/>
                <w:szCs w:val="24"/>
              </w:rPr>
              <w:t>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</w:t>
            </w:r>
            <w:proofErr w:type="gramStart"/>
            <w:r w:rsidRPr="00C8757B">
              <w:rPr>
                <w:color w:val="000000"/>
                <w:sz w:val="24"/>
                <w:szCs w:val="24"/>
              </w:rPr>
              <w:t>- это</w:t>
            </w:r>
            <w:proofErr w:type="gramEnd"/>
            <w:r w:rsidRPr="00C8757B">
              <w:rPr>
                <w:color w:val="000000"/>
                <w:sz w:val="24"/>
                <w:szCs w:val="24"/>
              </w:rPr>
              <w:t>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устойчивость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</w:t>
            </w:r>
            <w:proofErr w:type="gramStart"/>
            <w:r w:rsidRPr="00C8757B">
              <w:rPr>
                <w:sz w:val="24"/>
                <w:szCs w:val="24"/>
              </w:rPr>
              <w:t>- это</w:t>
            </w:r>
            <w:proofErr w:type="gramEnd"/>
            <w:r w:rsidRPr="00C8757B">
              <w:rPr>
                <w:sz w:val="24"/>
                <w:szCs w:val="24"/>
              </w:rPr>
              <w:t>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и выделяемых для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г) прогнозирование угрозы возникновения чрезвычайных ситуаций, опенка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обеспечению жизнедеятельности 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средств предупреждения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ликвидаиии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чрезвычайных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ситуаиий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>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работников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силам 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и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2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2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9. К первой категории эвакуируемых относятся</w:t>
            </w:r>
            <w:proofErr w:type="gramStart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… :</w:t>
            </w:r>
            <w:proofErr w:type="gramEnd"/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</w:t>
            </w:r>
            <w:proofErr w:type="gramStart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д) 250 </w:t>
            </w:r>
            <w:proofErr w:type="gramStart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создать службу безопасности (охраны труда) из одного или нескольких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спеииалистов</w:t>
            </w:r>
            <w:proofErr w:type="spellEnd"/>
            <w:proofErr w:type="gramStart"/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  <w:proofErr w:type="gramEnd"/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на руководителей в порядке подчиненности </w:t>
            </w:r>
            <w:proofErr w:type="spellStart"/>
            <w:r w:rsidRPr="00C8757B">
              <w:rPr>
                <w:rStyle w:val="90"/>
                <w:rFonts w:eastAsiaTheme="minorEastAsia"/>
                <w:i w:val="0"/>
                <w:iCs w:val="0"/>
              </w:rPr>
              <w:t>нижестояших</w:t>
            </w:r>
            <w:proofErr w:type="spellEnd"/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3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</w:t>
            </w:r>
            <w:proofErr w:type="spellStart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Ацетонгидрид</w:t>
            </w:r>
            <w:proofErr w:type="spellEnd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7 мг/м3 </w:t>
            </w:r>
            <w:bookmarkEnd w:id="3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=150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=2800 </w:t>
            </w:r>
            <w:proofErr w:type="spellStart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лк</w:t>
            </w:r>
            <w:proofErr w:type="spellEnd"/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</w:t>
            </w:r>
            <w:proofErr w:type="gramStart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факторов  военных</w:t>
            </w:r>
            <w:proofErr w:type="gramEnd"/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поверхности  туловища  и  верхних  конечностей.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Больной  крайне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IVст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автомобильной  катастрофы  девочка  получила  тяжёлую  травму.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  в  правой  нижней  конечности,  резко  усиливающуюся  при  попытке движений.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 осмотре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результате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запуска  петард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мальчик 10 лет получил ранение век и обширное ранение  глазного  яблока.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Жалобы  на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боль. 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Вытекание  “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тёплой  жидкости”  из  глаза. </w:t>
            </w:r>
            <w:proofErr w:type="gram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Объективно:  резаные</w:t>
            </w:r>
            <w:proofErr w:type="gram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 в/м, баралгина, тригана, </w:t>
            </w:r>
            <w:proofErr w:type="spellStart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спазгана</w:t>
            </w:r>
            <w:proofErr w:type="spellEnd"/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573B9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573B9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3. Должны ли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сд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4. Профилактический препарат - </w:t>
            </w:r>
            <w:proofErr w:type="spellStart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тарен</w:t>
            </w:r>
            <w:proofErr w:type="spellEnd"/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573B92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proofErr w:type="gramStart"/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</w:t>
            </w:r>
            <w:proofErr w:type="gramEnd"/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</w:t>
                  </w:r>
                  <w:proofErr w:type="spellEnd"/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573B9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573B9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573B9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573B9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573B9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573B9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573B9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573B9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573B9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573B92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573B92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</w:t>
            </w:r>
            <w:proofErr w:type="gramStart"/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</w:t>
            </w:r>
            <w:proofErr w:type="gramEnd"/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10, 25, 31 </w:t>
            </w:r>
            <w:proofErr w:type="gramStart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-  числа</w:t>
            </w:r>
            <w:proofErr w:type="gramEnd"/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4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Гигиеническая оценка условий труда. Оценка условий труда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травмоопасности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.Классификация помещений, рабочих зон и оборудования по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взрывопожароопасности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Опасность. Определение.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Классификация  опасностей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.Факторы,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учитывающиеся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в  зависимости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от  времени и  сроков проведения, от развития ЧС и  численности выводимого  из  зоны  ЧС  населения, от  охвата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эвакомероприятиями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эвакомероприятий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Радиационноопасные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(понятие). Взрывчатые вещества. Поражающие факторы при авариях на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пожаро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аварийно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</w:t>
      </w:r>
      <w:proofErr w:type="gramStart"/>
      <w:r w:rsidRPr="008B49B1">
        <w:rPr>
          <w:rFonts w:ascii="Times New Roman" w:hAnsi="Times New Roman"/>
          <w:color w:val="000000"/>
          <w:sz w:val="24"/>
          <w:szCs w:val="24"/>
        </w:rPr>
        <w:t>АХОВ  на</w:t>
      </w:r>
      <w:proofErr w:type="gramEnd"/>
      <w:r w:rsidRPr="008B49B1">
        <w:rPr>
          <w:rFonts w:ascii="Times New Roman" w:hAnsi="Times New Roman"/>
          <w:color w:val="000000"/>
          <w:sz w:val="24"/>
          <w:szCs w:val="24"/>
        </w:rPr>
        <w:t xml:space="preserve"> организм человека.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Какие количественные характеристики служат для оценки зоны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ОчХП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? Токсичность.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Токсодоза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>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ОчБП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. Мероприятия, предотвращающие распространение </w:t>
      </w:r>
      <w:proofErr w:type="spellStart"/>
      <w:r w:rsidRPr="008B49B1">
        <w:rPr>
          <w:rFonts w:ascii="Times New Roman" w:hAnsi="Times New Roman"/>
          <w:color w:val="000000"/>
          <w:sz w:val="24"/>
          <w:szCs w:val="24"/>
        </w:rPr>
        <w:t>инфекци¬онных</w:t>
      </w:r>
      <w:proofErr w:type="spellEnd"/>
      <w:r w:rsidRPr="008B49B1">
        <w:rPr>
          <w:rFonts w:ascii="Times New Roman" w:hAnsi="Times New Roman"/>
          <w:color w:val="000000"/>
          <w:sz w:val="24"/>
          <w:szCs w:val="24"/>
        </w:rPr>
        <w:t xml:space="preserve">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4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6A7B8E" w14:textId="77777777" w:rsidR="000E2FB2" w:rsidRDefault="000E2FB2" w:rsidP="00EE3C25">
      <w:pPr>
        <w:spacing w:after="0" w:line="240" w:lineRule="auto"/>
      </w:pPr>
      <w:r>
        <w:separator/>
      </w:r>
    </w:p>
  </w:endnote>
  <w:endnote w:type="continuationSeparator" w:id="0">
    <w:p w14:paraId="56F487AD" w14:textId="77777777" w:rsidR="000E2FB2" w:rsidRDefault="000E2FB2" w:rsidP="00EE3C25">
      <w:pPr>
        <w:spacing w:after="0" w:line="240" w:lineRule="auto"/>
      </w:pPr>
      <w:r>
        <w:continuationSeparator/>
      </w:r>
    </w:p>
  </w:endnote>
  <w:endnote w:type="continuationNotice" w:id="1">
    <w:p w14:paraId="42EAC059" w14:textId="77777777" w:rsidR="000E2FB2" w:rsidRDefault="000E2F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7FF27F" w14:textId="77777777" w:rsidR="000E2FB2" w:rsidRDefault="000E2FB2" w:rsidP="00EE3C25">
      <w:pPr>
        <w:spacing w:after="0" w:line="240" w:lineRule="auto"/>
      </w:pPr>
      <w:r>
        <w:separator/>
      </w:r>
    </w:p>
  </w:footnote>
  <w:footnote w:type="continuationSeparator" w:id="0">
    <w:p w14:paraId="3198F61D" w14:textId="77777777" w:rsidR="000E2FB2" w:rsidRDefault="000E2FB2" w:rsidP="00EE3C25">
      <w:pPr>
        <w:spacing w:after="0" w:line="240" w:lineRule="auto"/>
      </w:pPr>
      <w:r>
        <w:continuationSeparator/>
      </w:r>
    </w:p>
  </w:footnote>
  <w:footnote w:type="continuationNotice" w:id="1">
    <w:p w14:paraId="61F438CB" w14:textId="77777777" w:rsidR="000E2FB2" w:rsidRDefault="000E2FB2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2FB2"/>
    <w:rsid w:val="000E6783"/>
    <w:rsid w:val="000E75A1"/>
    <w:rsid w:val="000F64AC"/>
    <w:rsid w:val="001046F7"/>
    <w:rsid w:val="00106977"/>
    <w:rsid w:val="0010771C"/>
    <w:rsid w:val="00112DB7"/>
    <w:rsid w:val="00115759"/>
    <w:rsid w:val="001168C1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3CF3"/>
    <w:rsid w:val="001672A0"/>
    <w:rsid w:val="00167A1F"/>
    <w:rsid w:val="0017307B"/>
    <w:rsid w:val="00180A7F"/>
    <w:rsid w:val="001816F2"/>
    <w:rsid w:val="00183DAF"/>
    <w:rsid w:val="001858FB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BF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787F"/>
    <w:rsid w:val="002C2C8C"/>
    <w:rsid w:val="002C35C5"/>
    <w:rsid w:val="002C3C26"/>
    <w:rsid w:val="002C4178"/>
    <w:rsid w:val="002C5147"/>
    <w:rsid w:val="002D202E"/>
    <w:rsid w:val="002F7452"/>
    <w:rsid w:val="002F7E5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92D12"/>
    <w:rsid w:val="003A00D2"/>
    <w:rsid w:val="003A092A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E"/>
    <w:rsid w:val="004044F0"/>
    <w:rsid w:val="00404752"/>
    <w:rsid w:val="00411921"/>
    <w:rsid w:val="00412CC3"/>
    <w:rsid w:val="00415A3E"/>
    <w:rsid w:val="00417E9E"/>
    <w:rsid w:val="00423226"/>
    <w:rsid w:val="004244A7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D20EB"/>
    <w:rsid w:val="004E0A69"/>
    <w:rsid w:val="004E6732"/>
    <w:rsid w:val="004E678E"/>
    <w:rsid w:val="004F2D0A"/>
    <w:rsid w:val="004F54A0"/>
    <w:rsid w:val="004F54E7"/>
    <w:rsid w:val="004F6B2B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4793"/>
    <w:rsid w:val="00565044"/>
    <w:rsid w:val="00566887"/>
    <w:rsid w:val="00567DFC"/>
    <w:rsid w:val="0057195F"/>
    <w:rsid w:val="00573B92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82858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F5768"/>
    <w:rsid w:val="007F7B6B"/>
    <w:rsid w:val="00802A82"/>
    <w:rsid w:val="0080343E"/>
    <w:rsid w:val="00817105"/>
    <w:rsid w:val="0081717D"/>
    <w:rsid w:val="008234CD"/>
    <w:rsid w:val="00826B2F"/>
    <w:rsid w:val="00835368"/>
    <w:rsid w:val="0083657B"/>
    <w:rsid w:val="00847A7D"/>
    <w:rsid w:val="00853EC4"/>
    <w:rsid w:val="00854D07"/>
    <w:rsid w:val="00863198"/>
    <w:rsid w:val="0087021E"/>
    <w:rsid w:val="008705B0"/>
    <w:rsid w:val="00875903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4B0E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651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F1E"/>
    <w:rsid w:val="00B735E8"/>
    <w:rsid w:val="00B760B4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8F8"/>
    <w:rsid w:val="00D27EB0"/>
    <w:rsid w:val="00D355C2"/>
    <w:rsid w:val="00D435AD"/>
    <w:rsid w:val="00D511E8"/>
    <w:rsid w:val="00D54958"/>
    <w:rsid w:val="00D54F2E"/>
    <w:rsid w:val="00D61D30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6D53A8-8D26-403E-8D82-3B3B0D7B1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25</Pages>
  <Words>8935</Words>
  <Characters>50931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73</cp:revision>
  <cp:lastPrinted>2021-02-16T04:52:00Z</cp:lastPrinted>
  <dcterms:created xsi:type="dcterms:W3CDTF">2021-02-26T07:21:00Z</dcterms:created>
  <dcterms:modified xsi:type="dcterms:W3CDTF">2026-08-19T11:12:00Z</dcterms:modified>
</cp:coreProperties>
</file>